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3D409" w14:textId="77777777" w:rsidR="00E20D98" w:rsidRPr="009E0A3D" w:rsidRDefault="0098031E" w:rsidP="00F9311B">
      <w:pPr>
        <w:spacing w:after="0" w:line="240" w:lineRule="auto"/>
        <w:ind w:left="1134" w:hanging="1134"/>
        <w:rPr>
          <w:rFonts w:cstheme="minorHAnsi"/>
          <w:b/>
        </w:rPr>
      </w:pPr>
      <w:r>
        <w:t>Betreft:</w:t>
      </w:r>
      <w:r>
        <w:rPr>
          <w:b/>
        </w:rPr>
        <w:tab/>
        <w:t xml:space="preserve">kinderbijslag voor de jonge werkzoekende onder de 21 jaar die geen recht heeft op een inschakelingsuitkering omdat hij niet voldoet aan de studievereisten. </w:t>
      </w:r>
    </w:p>
    <w:p w14:paraId="1EFA19BD" w14:textId="77777777" w:rsidR="009D0E06" w:rsidRPr="004670BA" w:rsidRDefault="009D0E06" w:rsidP="00F9311B">
      <w:pPr>
        <w:spacing w:after="0" w:line="240" w:lineRule="auto"/>
        <w:ind w:left="1134" w:hanging="1134"/>
        <w:rPr>
          <w:rFonts w:cstheme="minorHAnsi"/>
          <w:b/>
        </w:rPr>
      </w:pPr>
    </w:p>
    <w:p w14:paraId="7BBA3189" w14:textId="77777777" w:rsidR="007A2976" w:rsidRPr="009E0A3D" w:rsidRDefault="0098031E" w:rsidP="00F9311B">
      <w:pPr>
        <w:spacing w:after="0" w:line="240" w:lineRule="auto"/>
        <w:rPr>
          <w:rFonts w:cstheme="minorHAnsi"/>
        </w:rPr>
      </w:pPr>
      <w:r>
        <w:t>Geachte mevrouw, geachte heer,</w:t>
      </w:r>
    </w:p>
    <w:p w14:paraId="310B58B8" w14:textId="77777777" w:rsidR="009D0E06" w:rsidRPr="004670BA" w:rsidRDefault="009D0E06" w:rsidP="00F9311B">
      <w:pPr>
        <w:spacing w:after="0" w:line="240" w:lineRule="auto"/>
        <w:rPr>
          <w:rFonts w:cstheme="minorHAnsi"/>
        </w:rPr>
      </w:pPr>
    </w:p>
    <w:p w14:paraId="1B575FBD" w14:textId="77777777" w:rsidR="002F32B1" w:rsidRDefault="0098031E" w:rsidP="00F9311B">
      <w:pPr>
        <w:spacing w:after="0" w:line="240" w:lineRule="auto"/>
        <w:rPr>
          <w:rFonts w:cstheme="minorHAnsi"/>
        </w:rPr>
      </w:pPr>
      <w:r>
        <w:t>Vanaf 1 augustus 2021 voerde het Verenigd College van de Gemeenschappelijke Gemeenschapscommissie van Brussel-Hoofdstad een nieuwe maatregel in waardoor de toekenningsperiode van 360 dagen voor kinderbijslag voor kinderen die ingeschreven zijn als werkzoekende, wordt verlengd.</w:t>
      </w:r>
    </w:p>
    <w:p w14:paraId="0200A7C9" w14:textId="77777777" w:rsidR="002F32B1" w:rsidRPr="004670BA" w:rsidRDefault="002F32B1" w:rsidP="00F9311B">
      <w:pPr>
        <w:spacing w:after="0" w:line="240" w:lineRule="auto"/>
        <w:rPr>
          <w:rFonts w:cstheme="minorHAnsi"/>
        </w:rPr>
      </w:pPr>
    </w:p>
    <w:p w14:paraId="6E31807D" w14:textId="77777777" w:rsidR="00643E64" w:rsidRDefault="00402650" w:rsidP="00F9311B">
      <w:pPr>
        <w:spacing w:after="0" w:line="240" w:lineRule="auto"/>
        <w:rPr>
          <w:rFonts w:cstheme="minorHAnsi"/>
        </w:rPr>
      </w:pPr>
      <w:r>
        <w:t xml:space="preserve">De toekenningsperiode van 360 dagen wordt verlengd voor jonge werkzoekenden die van </w:t>
      </w:r>
      <w:proofErr w:type="spellStart"/>
      <w:r>
        <w:t>Actiris</w:t>
      </w:r>
      <w:proofErr w:type="spellEnd"/>
      <w:r>
        <w:t xml:space="preserve"> twee positieve evaluaties kregen voor hun zoekgedrag naar werk en geen recht krijgen op inschakelingsuitkeringen omdat ze niet voldoen aan de studievoorwaarden in artikel 36, § 1/1, eerste lid, van de werkloosheidsreglementering.</w:t>
      </w:r>
    </w:p>
    <w:p w14:paraId="7C1B3DA2" w14:textId="77777777" w:rsidR="00643E64" w:rsidRPr="004670BA" w:rsidRDefault="00643E64" w:rsidP="00F9311B">
      <w:pPr>
        <w:spacing w:after="0" w:line="240" w:lineRule="auto"/>
        <w:rPr>
          <w:rFonts w:cstheme="minorHAnsi"/>
        </w:rPr>
      </w:pPr>
    </w:p>
    <w:p w14:paraId="3C187B4B" w14:textId="77777777" w:rsidR="00976905" w:rsidRPr="00A24E0B" w:rsidRDefault="00402650" w:rsidP="00976905">
      <w:pPr>
        <w:spacing w:after="0"/>
        <w:rPr>
          <w:rFonts w:ascii="Arial" w:eastAsia="Arial" w:hAnsi="Arial" w:cs="Arial"/>
          <w:bCs/>
          <w:i/>
          <w:iCs/>
          <w:sz w:val="20"/>
          <w:szCs w:val="20"/>
        </w:rPr>
      </w:pPr>
      <w:r>
        <w:rPr>
          <w:rFonts w:ascii="Arial" w:hAnsi="Arial"/>
          <w:i/>
          <w:sz w:val="20"/>
        </w:rPr>
        <w:t>Uw kind kan recht hebben op kinderbijslag tot de leeftijd van 21 jaar.</w:t>
      </w:r>
    </w:p>
    <w:p w14:paraId="123EC770" w14:textId="77777777" w:rsidR="00976905" w:rsidRPr="004670BA" w:rsidRDefault="00976905" w:rsidP="00F9311B">
      <w:pPr>
        <w:spacing w:after="0" w:line="240" w:lineRule="auto"/>
        <w:rPr>
          <w:rFonts w:cstheme="minorHAnsi"/>
        </w:rPr>
      </w:pPr>
    </w:p>
    <w:p w14:paraId="0D75C957" w14:textId="77777777" w:rsidR="00337D93" w:rsidRPr="00641337" w:rsidRDefault="00337D93" w:rsidP="00337D93">
      <w:pPr>
        <w:spacing w:before="80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</w:rPr>
        <w:t>Wat moet u doen?</w:t>
      </w:r>
    </w:p>
    <w:p w14:paraId="7AB9C42D" w14:textId="77777777" w:rsidR="00337D93" w:rsidRPr="004670BA" w:rsidRDefault="00337D93" w:rsidP="00F9311B">
      <w:pPr>
        <w:spacing w:after="0" w:line="240" w:lineRule="auto"/>
        <w:rPr>
          <w:rFonts w:cstheme="minorHAnsi"/>
        </w:rPr>
      </w:pPr>
    </w:p>
    <w:p w14:paraId="43A7EDAE" w14:textId="6140E4B4" w:rsidR="009B21A4" w:rsidRPr="00EA39BF" w:rsidRDefault="009B21A4" w:rsidP="00337D93">
      <w:pPr>
        <w:spacing w:after="0"/>
        <w:rPr>
          <w:rFonts w:ascii="Arial" w:eastAsia="Calibri" w:hAnsi="Arial" w:cs="Arial"/>
          <w:bCs/>
          <w:i/>
          <w:sz w:val="20"/>
          <w:szCs w:val="20"/>
        </w:rPr>
      </w:pPr>
      <w:r w:rsidRPr="004670BA">
        <w:rPr>
          <w:rFonts w:ascii="Arial" w:hAnsi="Arial" w:cs="Arial"/>
          <w:sz w:val="20"/>
          <w:szCs w:val="20"/>
        </w:rPr>
        <w:t xml:space="preserve">Als uw kind </w:t>
      </w:r>
      <w:r w:rsidRPr="004670BA">
        <w:rPr>
          <w:rFonts w:ascii="Arial" w:hAnsi="Arial" w:cs="Arial"/>
          <w:b/>
          <w:bCs/>
          <w:sz w:val="20"/>
          <w:szCs w:val="20"/>
        </w:rPr>
        <w:t xml:space="preserve">van </w:t>
      </w:r>
      <w:proofErr w:type="spellStart"/>
      <w:r w:rsidRPr="004670BA">
        <w:rPr>
          <w:rFonts w:ascii="Arial" w:hAnsi="Arial" w:cs="Arial"/>
          <w:b/>
          <w:bCs/>
          <w:sz w:val="20"/>
          <w:szCs w:val="20"/>
        </w:rPr>
        <w:t>Actiris</w:t>
      </w:r>
      <w:proofErr w:type="spellEnd"/>
      <w:r w:rsidRPr="004670BA">
        <w:rPr>
          <w:rFonts w:ascii="Arial" w:hAnsi="Arial" w:cs="Arial"/>
          <w:b/>
          <w:bCs/>
          <w:sz w:val="20"/>
          <w:szCs w:val="20"/>
        </w:rPr>
        <w:t xml:space="preserve"> twee positieve evaluaties</w:t>
      </w:r>
      <w:r w:rsidRPr="004670BA">
        <w:rPr>
          <w:rFonts w:ascii="Arial" w:hAnsi="Arial" w:cs="Arial"/>
          <w:sz w:val="20"/>
          <w:szCs w:val="20"/>
        </w:rPr>
        <w:t xml:space="preserve"> kreeg over zijn zoekgedrag naar werk en uw kind </w:t>
      </w:r>
      <w:r w:rsidR="00FF3E60" w:rsidRPr="004670BA">
        <w:rPr>
          <w:rFonts w:ascii="Arial" w:hAnsi="Arial" w:cs="Arial"/>
          <w:sz w:val="20"/>
          <w:szCs w:val="20"/>
        </w:rPr>
        <w:t xml:space="preserve">een </w:t>
      </w:r>
      <w:r w:rsidRPr="004670BA">
        <w:rPr>
          <w:rFonts w:ascii="Arial" w:hAnsi="Arial" w:cs="Arial"/>
          <w:sz w:val="20"/>
          <w:szCs w:val="20"/>
        </w:rPr>
        <w:t xml:space="preserve">weigering </w:t>
      </w:r>
      <w:r w:rsidR="00FF3E60" w:rsidRPr="004670BA">
        <w:rPr>
          <w:rFonts w:ascii="Arial" w:hAnsi="Arial" w:cs="Arial"/>
          <w:sz w:val="20"/>
          <w:szCs w:val="20"/>
        </w:rPr>
        <w:t>van het recht op inschakelingsuitkeringen</w:t>
      </w:r>
      <w:r w:rsidR="00193BCF" w:rsidRPr="004670BA">
        <w:rPr>
          <w:rFonts w:ascii="Arial" w:hAnsi="Arial" w:cs="Arial"/>
          <w:sz w:val="20"/>
          <w:szCs w:val="20"/>
        </w:rPr>
        <w:t xml:space="preserve"> </w:t>
      </w:r>
      <w:r w:rsidRPr="004670BA">
        <w:rPr>
          <w:rFonts w:ascii="Arial" w:hAnsi="Arial" w:cs="Arial"/>
          <w:sz w:val="20"/>
          <w:szCs w:val="20"/>
        </w:rPr>
        <w:t xml:space="preserve">ontvangen heeft van de RVA, op basis  van art. 36, §1/1, eerste lid van het koninklijk besluit houdende de werkloosheidsreglementering (studievoorwaarde) </w:t>
      </w:r>
      <w:bookmarkStart w:id="0" w:name="_Hlk34648089"/>
      <w:r w:rsidRPr="004670BA">
        <w:rPr>
          <w:rFonts w:ascii="Arial" w:hAnsi="Arial" w:cs="Arial"/>
          <w:sz w:val="20"/>
          <w:szCs w:val="20"/>
        </w:rPr>
        <w:t xml:space="preserve">, </w:t>
      </w:r>
      <w:r w:rsidRPr="004670BA">
        <w:rPr>
          <w:rFonts w:ascii="Arial" w:hAnsi="Arial" w:cs="Arial"/>
          <w:i/>
          <w:iCs/>
          <w:sz w:val="20"/>
          <w:szCs w:val="20"/>
        </w:rPr>
        <w:t>stuur ons dan onderstaande aanvraag voor een verlenging van de kinderbijslag en voeg een kopie bij van de weigeringsbeslissing van de RVA</w:t>
      </w:r>
      <w:r w:rsidRPr="004670BA">
        <w:rPr>
          <w:rFonts w:ascii="Arial" w:hAnsi="Arial" w:cs="Arial"/>
          <w:sz w:val="20"/>
          <w:szCs w:val="20"/>
        </w:rPr>
        <w:t>.</w:t>
      </w:r>
    </w:p>
    <w:p w14:paraId="1C560574" w14:textId="20F2D166" w:rsidR="000513F0" w:rsidRPr="00EA39BF" w:rsidRDefault="004A1A3F" w:rsidP="00337D93">
      <w:pPr>
        <w:spacing w:after="0"/>
        <w:rPr>
          <w:rFonts w:ascii="Arial" w:eastAsia="Calibri" w:hAnsi="Arial" w:cs="Arial"/>
          <w:bCs/>
          <w:i/>
          <w:sz w:val="20"/>
          <w:szCs w:val="20"/>
        </w:rPr>
      </w:pPr>
      <w:r w:rsidRPr="004670BA">
        <w:rPr>
          <w:rFonts w:ascii="Arial" w:hAnsi="Arial" w:cs="Arial"/>
          <w:i/>
          <w:sz w:val="20"/>
          <w:szCs w:val="20"/>
        </w:rPr>
        <w:t>Als uw kind geen weigering ontving van de RVA omdat het nog geen aanvraag</w:t>
      </w:r>
      <w:r w:rsidR="00193BCF" w:rsidRPr="004670BA">
        <w:rPr>
          <w:rFonts w:ascii="Arial" w:hAnsi="Arial" w:cs="Arial"/>
          <w:i/>
          <w:sz w:val="20"/>
          <w:szCs w:val="20"/>
        </w:rPr>
        <w:t xml:space="preserve"> om inschakelingsuitkeringen</w:t>
      </w:r>
      <w:r w:rsidRPr="004670BA">
        <w:rPr>
          <w:rFonts w:ascii="Arial" w:hAnsi="Arial" w:cs="Arial"/>
          <w:i/>
          <w:sz w:val="20"/>
          <w:szCs w:val="20"/>
        </w:rPr>
        <w:t xml:space="preserve"> heeft ingediend (</w:t>
      </w:r>
      <w:r w:rsidR="00E16E22">
        <w:rPr>
          <w:rFonts w:ascii="Arial" w:hAnsi="Arial" w:cs="Arial"/>
          <w:i/>
          <w:sz w:val="20"/>
          <w:szCs w:val="20"/>
        </w:rPr>
        <w:t>omdat</w:t>
      </w:r>
      <w:r w:rsidR="00FF3E60" w:rsidRPr="004670BA">
        <w:rPr>
          <w:rFonts w:ascii="Arial" w:hAnsi="Arial" w:cs="Arial"/>
          <w:i/>
          <w:sz w:val="20"/>
          <w:szCs w:val="20"/>
        </w:rPr>
        <w:t xml:space="preserve"> </w:t>
      </w:r>
      <w:r w:rsidRPr="004670BA">
        <w:rPr>
          <w:rFonts w:ascii="Arial" w:hAnsi="Arial" w:cs="Arial"/>
          <w:i/>
          <w:sz w:val="20"/>
          <w:szCs w:val="20"/>
        </w:rPr>
        <w:t>zijn diploma niet aan de voorwaarden</w:t>
      </w:r>
      <w:r w:rsidR="00FF3E60" w:rsidRPr="004670BA">
        <w:rPr>
          <w:rFonts w:ascii="Arial" w:hAnsi="Arial" w:cs="Arial"/>
          <w:i/>
          <w:sz w:val="20"/>
          <w:szCs w:val="20"/>
        </w:rPr>
        <w:t xml:space="preserve"> voldoet</w:t>
      </w:r>
      <w:r w:rsidRPr="004670BA">
        <w:rPr>
          <w:rFonts w:ascii="Arial" w:hAnsi="Arial" w:cs="Arial"/>
          <w:i/>
          <w:sz w:val="20"/>
          <w:szCs w:val="20"/>
        </w:rPr>
        <w:t xml:space="preserve">), vragen wij u </w:t>
      </w:r>
      <w:r w:rsidR="00193BCF" w:rsidRPr="004670BA">
        <w:rPr>
          <w:rFonts w:ascii="Arial" w:hAnsi="Arial" w:cs="Arial"/>
          <w:i/>
          <w:sz w:val="20"/>
          <w:szCs w:val="20"/>
        </w:rPr>
        <w:t xml:space="preserve">een aanvraag in te dienen </w:t>
      </w:r>
      <w:r w:rsidRPr="004670BA">
        <w:rPr>
          <w:rFonts w:ascii="Arial" w:hAnsi="Arial" w:cs="Arial"/>
          <w:i/>
          <w:sz w:val="20"/>
          <w:szCs w:val="20"/>
        </w:rPr>
        <w:t>bij de RVA</w:t>
      </w:r>
      <w:r w:rsidR="00193BCF" w:rsidRPr="004670BA">
        <w:rPr>
          <w:rFonts w:ascii="Arial" w:hAnsi="Arial" w:cs="Arial"/>
          <w:i/>
          <w:sz w:val="20"/>
          <w:szCs w:val="20"/>
        </w:rPr>
        <w:t xml:space="preserve"> om officieel een weigeringsbeslissing te verkrijgen die u moet meesturen met uw aanvraag voor verlenging van de kinderbijslag.</w:t>
      </w:r>
      <w:r w:rsidR="00193BCF" w:rsidRPr="004670BA" w:rsidDel="00193BCF">
        <w:rPr>
          <w:rFonts w:ascii="Arial" w:hAnsi="Arial" w:cs="Arial"/>
          <w:i/>
          <w:sz w:val="20"/>
          <w:szCs w:val="20"/>
        </w:rPr>
        <w:t xml:space="preserve"> </w:t>
      </w:r>
    </w:p>
    <w:p w14:paraId="2B1BF36E" w14:textId="77777777" w:rsidR="004A1A3F" w:rsidRPr="004670BA" w:rsidRDefault="004A1A3F" w:rsidP="00337D93">
      <w:pPr>
        <w:spacing w:after="0"/>
        <w:rPr>
          <w:rFonts w:ascii="Arial" w:eastAsia="Calibri" w:hAnsi="Arial" w:cs="Arial"/>
          <w:bCs/>
          <w:i/>
          <w:sz w:val="20"/>
          <w:szCs w:val="20"/>
        </w:rPr>
      </w:pPr>
    </w:p>
    <w:p w14:paraId="6A5696F4" w14:textId="77777777" w:rsidR="000513F0" w:rsidRDefault="000513F0" w:rsidP="00337D93">
      <w:pPr>
        <w:spacing w:after="0"/>
        <w:rPr>
          <w:rFonts w:ascii="Arial" w:eastAsia="Calibri" w:hAnsi="Arial" w:cs="Arial"/>
          <w:bCs/>
          <w:i/>
          <w:sz w:val="20"/>
          <w:szCs w:val="20"/>
        </w:rPr>
      </w:pPr>
      <w:r>
        <w:rPr>
          <w:rFonts w:ascii="Arial" w:hAnsi="Arial"/>
          <w:i/>
          <w:sz w:val="20"/>
        </w:rPr>
        <w:t>Dit recht is echter ondergeschikt aan elk ander recht op kinderbijslag, zoals de hervatting van de studies, een opleiding of een leercontract.</w:t>
      </w:r>
    </w:p>
    <w:p w14:paraId="16EA003C" w14:textId="77777777" w:rsidR="000513F0" w:rsidRPr="004670BA" w:rsidRDefault="000513F0" w:rsidP="00337D93">
      <w:pPr>
        <w:spacing w:after="0"/>
        <w:rPr>
          <w:rFonts w:ascii="Arial" w:eastAsia="Calibri" w:hAnsi="Arial" w:cs="Arial"/>
          <w:bCs/>
          <w:i/>
          <w:sz w:val="20"/>
          <w:szCs w:val="20"/>
        </w:rPr>
      </w:pPr>
    </w:p>
    <w:p w14:paraId="2A17BF5C" w14:textId="1E57E93C" w:rsidR="009B21A4" w:rsidRDefault="000513F0" w:rsidP="00337D93">
      <w:pPr>
        <w:spacing w:after="0"/>
        <w:rPr>
          <w:rFonts w:ascii="Arial" w:eastAsia="Calibri" w:hAnsi="Arial" w:cs="Arial"/>
          <w:bCs/>
          <w:i/>
          <w:sz w:val="20"/>
          <w:szCs w:val="20"/>
        </w:rPr>
      </w:pPr>
      <w:r>
        <w:rPr>
          <w:rFonts w:ascii="Arial" w:hAnsi="Arial"/>
          <w:i/>
          <w:sz w:val="20"/>
        </w:rPr>
        <w:t>Verwittig vooraf ook onmiddellijk uw kinderbijslag</w:t>
      </w:r>
      <w:r w:rsidR="00FB7D2A">
        <w:rPr>
          <w:rFonts w:ascii="Arial" w:hAnsi="Arial"/>
          <w:i/>
          <w:sz w:val="20"/>
        </w:rPr>
        <w:t>instelling</w:t>
      </w:r>
      <w:r>
        <w:rPr>
          <w:rFonts w:ascii="Arial" w:hAnsi="Arial"/>
          <w:i/>
          <w:sz w:val="20"/>
        </w:rPr>
        <w:t xml:space="preserve"> over de situatie van uw zoon/dochter met betrekking tot zijn/haar recht op kinderbijslag (hervatting van de studie/opleiding/leercontract/vertrek naar het buitenland, enz.).</w:t>
      </w:r>
    </w:p>
    <w:p w14:paraId="6C1503C9" w14:textId="77777777" w:rsidR="000513F0" w:rsidRPr="004670BA" w:rsidRDefault="000513F0" w:rsidP="00337D93">
      <w:pPr>
        <w:spacing w:after="0"/>
        <w:rPr>
          <w:rFonts w:ascii="Arial" w:eastAsia="Calibri" w:hAnsi="Arial" w:cs="Arial"/>
          <w:bCs/>
          <w:i/>
          <w:sz w:val="20"/>
          <w:szCs w:val="20"/>
        </w:rPr>
      </w:pPr>
    </w:p>
    <w:p w14:paraId="7D3F2E47" w14:textId="77777777" w:rsidR="00337D93" w:rsidRPr="004670BA" w:rsidRDefault="00337D93" w:rsidP="00337D93">
      <w:pPr>
        <w:spacing w:after="0"/>
        <w:ind w:left="708"/>
        <w:rPr>
          <w:rFonts w:ascii="Arial" w:eastAsia="Arial" w:hAnsi="Arial" w:cs="Arial"/>
          <w:bCs/>
          <w:i/>
          <w:iCs/>
          <w:sz w:val="20"/>
          <w:szCs w:val="20"/>
        </w:rPr>
      </w:pPr>
    </w:p>
    <w:bookmarkEnd w:id="0"/>
    <w:p w14:paraId="7BDF4829" w14:textId="77777777" w:rsidR="00337D93" w:rsidRPr="004670BA" w:rsidRDefault="00337D93" w:rsidP="00337D93">
      <w:pPr>
        <w:spacing w:after="0"/>
        <w:rPr>
          <w:rFonts w:ascii="Arial" w:hAnsi="Arial" w:cs="Arial"/>
          <w:sz w:val="18"/>
          <w:szCs w:val="18"/>
        </w:rPr>
      </w:pPr>
    </w:p>
    <w:p w14:paraId="3FE03C2A" w14:textId="77777777" w:rsidR="00976905" w:rsidRDefault="00976905" w:rsidP="00976905">
      <w:pPr>
        <w:spacing w:after="0"/>
        <w:rPr>
          <w:rFonts w:ascii="Arial" w:eastAsia="Calibri" w:hAnsi="Arial" w:cs="Arial"/>
          <w:b/>
          <w:i/>
          <w:sz w:val="20"/>
          <w:szCs w:val="20"/>
        </w:rPr>
      </w:pPr>
      <w:r>
        <w:rPr>
          <w:rFonts w:ascii="Wingdings" w:hAnsi="Wingdings"/>
          <w:sz w:val="20"/>
        </w:rPr>
        <w:sym w:font="Wingdings" w:char="F06F"/>
      </w:r>
      <w:r>
        <w:t xml:space="preserve"> </w:t>
      </w:r>
      <w:r>
        <w:rPr>
          <w:b/>
          <w:bCs/>
          <w:i/>
          <w:iCs/>
        </w:rPr>
        <w:t>Ja.</w:t>
      </w:r>
      <w:r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b/>
          <w:i/>
          <w:sz w:val="20"/>
        </w:rPr>
        <w:sym w:font="Wingdings" w:char="F0E8"/>
      </w:r>
      <w:r>
        <w:rPr>
          <w:rFonts w:ascii="Arial" w:hAnsi="Arial"/>
          <w:b/>
          <w:i/>
          <w:sz w:val="20"/>
        </w:rPr>
        <w:t xml:space="preserve"> Mijn kind </w:t>
      </w:r>
      <w:r>
        <w:rPr>
          <w:rFonts w:ascii="Arial" w:hAnsi="Arial"/>
          <w:sz w:val="20"/>
        </w:rPr>
        <w:t xml:space="preserve">(naam + INSZ) ………………………………………………………………………… </w:t>
      </w:r>
      <w:r>
        <w:rPr>
          <w:rFonts w:ascii="Arial" w:hAnsi="Arial"/>
          <w:b/>
          <w:sz w:val="20"/>
        </w:rPr>
        <w:t xml:space="preserve">werd door de RVA het recht op inschakelingsuitkeringen geweigerd op basis van art. </w:t>
      </w:r>
      <w:r>
        <w:rPr>
          <w:rFonts w:ascii="Arial" w:hAnsi="Arial"/>
          <w:b/>
          <w:bCs/>
          <w:i/>
          <w:iCs/>
          <w:sz w:val="20"/>
        </w:rPr>
        <w:t>36, § 1/1, eerste lid van het koninklijk besluit houdende de werkloosheidsreglementering (diplomavoorwaarde) en ik vraag de verlenging aan van het recht op kinderbijslag.</w:t>
      </w:r>
    </w:p>
    <w:p w14:paraId="1870E70F" w14:textId="77777777" w:rsidR="00247C08" w:rsidRPr="004670BA" w:rsidRDefault="00247C08" w:rsidP="00976905">
      <w:pPr>
        <w:spacing w:after="0"/>
        <w:rPr>
          <w:rFonts w:ascii="Arial" w:eastAsia="Calibri" w:hAnsi="Arial" w:cs="Arial"/>
          <w:b/>
          <w:i/>
          <w:sz w:val="20"/>
          <w:szCs w:val="20"/>
        </w:rPr>
      </w:pPr>
    </w:p>
    <w:p w14:paraId="3E5CEF15" w14:textId="77777777" w:rsidR="00247C08" w:rsidRPr="002935E2" w:rsidRDefault="00247C08" w:rsidP="00976905">
      <w:pPr>
        <w:spacing w:after="0"/>
        <w:rPr>
          <w:rFonts w:ascii="Arial" w:eastAsia="Calibri" w:hAnsi="Arial" w:cs="Arial"/>
          <w:sz w:val="20"/>
          <w:szCs w:val="20"/>
        </w:rPr>
      </w:pPr>
      <w:r>
        <w:rPr>
          <w:rFonts w:ascii="Arial" w:hAnsi="Arial"/>
          <w:b/>
          <w:i/>
          <w:sz w:val="20"/>
        </w:rPr>
        <w:t>Mijn kind heeft zijn studies of opleiding niet hervat, heeft geen nieuw leercontract en is niet vertrokken naar het buitenland.</w:t>
      </w:r>
    </w:p>
    <w:p w14:paraId="0E4CE128" w14:textId="77777777" w:rsidR="00337D93" w:rsidRPr="004670BA" w:rsidRDefault="00337D93" w:rsidP="00337D9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6667DEB" w14:textId="77777777" w:rsidR="00337D93" w:rsidRPr="002935E2" w:rsidRDefault="00337D93" w:rsidP="00337D93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Ik verklaar dat ik dit formulier, waarbij ik de </w:t>
      </w:r>
      <w:r>
        <w:rPr>
          <w:rFonts w:ascii="Arial" w:hAnsi="Arial"/>
          <w:sz w:val="20"/>
          <w:u w:val="single"/>
        </w:rPr>
        <w:t>weigeringsbeslissing van de RVA</w:t>
      </w:r>
      <w:r>
        <w:rPr>
          <w:rFonts w:ascii="Arial" w:hAnsi="Arial"/>
          <w:sz w:val="20"/>
        </w:rPr>
        <w:t xml:space="preserve"> voeg, naar waarheid ingevuld heb en kennis heb genomen van de bijgevoegde informatie.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14F977AA" w14:textId="77777777" w:rsidR="00976905" w:rsidRPr="004670BA" w:rsidRDefault="00976905" w:rsidP="00337D93">
      <w:pPr>
        <w:spacing w:after="0"/>
        <w:rPr>
          <w:rFonts w:ascii="Arial" w:eastAsia="Arial" w:hAnsi="Arial" w:cs="Arial"/>
          <w:sz w:val="20"/>
          <w:szCs w:val="20"/>
        </w:rPr>
      </w:pPr>
    </w:p>
    <w:p w14:paraId="41707FB0" w14:textId="77777777" w:rsidR="00337D93" w:rsidRPr="002935E2" w:rsidRDefault="00337D93" w:rsidP="00337D9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Datum</w:t>
      </w:r>
      <w:r>
        <w:rPr>
          <w:rFonts w:ascii="Arial" w:hAnsi="Arial"/>
          <w:sz w:val="20"/>
        </w:rPr>
        <w:tab/>
        <w:t>…………………….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13DF4EFE" w14:textId="77777777" w:rsidR="00337D93" w:rsidRPr="002935E2" w:rsidRDefault="00337D93" w:rsidP="00337D9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Telefoon ………………………………..</w:t>
      </w:r>
      <w:r>
        <w:rPr>
          <w:rFonts w:ascii="Arial" w:hAnsi="Arial"/>
          <w:sz w:val="20"/>
        </w:rPr>
        <w:tab/>
      </w:r>
    </w:p>
    <w:p w14:paraId="78E627C2" w14:textId="77777777" w:rsidR="00337D93" w:rsidRPr="002935E2" w:rsidRDefault="00337D93" w:rsidP="00337D9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E-mail      ………………………………………………… @ ………………………….............</w:t>
      </w:r>
    </w:p>
    <w:p w14:paraId="3090343D" w14:textId="77777777" w:rsidR="00976905" w:rsidRPr="004670BA" w:rsidRDefault="00976905" w:rsidP="00337D93">
      <w:pPr>
        <w:spacing w:after="0"/>
        <w:rPr>
          <w:rFonts w:ascii="Arial" w:eastAsia="Arial" w:hAnsi="Arial" w:cs="Arial"/>
          <w:sz w:val="20"/>
          <w:szCs w:val="20"/>
        </w:rPr>
      </w:pPr>
    </w:p>
    <w:p w14:paraId="2730DE41" w14:textId="77777777" w:rsidR="00337D93" w:rsidRPr="002935E2" w:rsidRDefault="005C59CD" w:rsidP="00337D93">
      <w:pPr>
        <w:spacing w:after="0"/>
        <w:rPr>
          <w:rFonts w:ascii="Arial" w:hAnsi="Arial" w:cs="Arial"/>
          <w:sz w:val="20"/>
          <w:szCs w:val="20"/>
        </w:rPr>
      </w:pPr>
      <w:r w:rsidRPr="004670BA">
        <w:rPr>
          <w:rFonts w:ascii="Arial" w:hAnsi="Arial"/>
          <w:sz w:val="20"/>
        </w:rPr>
        <w:t>Naam +</w:t>
      </w:r>
      <w:r w:rsidRPr="00212312">
        <w:rPr>
          <w:rFonts w:ascii="Arial" w:hAnsi="Arial"/>
          <w:sz w:val="20"/>
        </w:rPr>
        <w:t xml:space="preserve"> handtekening……………………………………………………</w:t>
      </w:r>
    </w:p>
    <w:p w14:paraId="18CB3224" w14:textId="77777777" w:rsidR="00337D93" w:rsidRPr="004670BA" w:rsidRDefault="00337D93" w:rsidP="00337D93">
      <w:pPr>
        <w:spacing w:after="0"/>
        <w:rPr>
          <w:rFonts w:ascii="Arial" w:hAnsi="Arial" w:cs="Arial"/>
          <w:sz w:val="20"/>
          <w:szCs w:val="20"/>
        </w:rPr>
      </w:pPr>
    </w:p>
    <w:p w14:paraId="464F5057" w14:textId="77777777" w:rsidR="00337D93" w:rsidRPr="002935E2" w:rsidRDefault="00976905" w:rsidP="00337D93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75B24" wp14:editId="25A054BD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5810250" cy="314325"/>
                <wp:effectExtent l="0" t="1270" r="4445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314325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F8D9C" w14:textId="77777777" w:rsidR="00976905" w:rsidRPr="002935E2" w:rsidRDefault="00976905" w:rsidP="00976905">
                            <w:pPr>
                              <w:spacing w:before="8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Vergeet niet het formulier te ondertekenen voordat u het naar ons terugstuurt.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75B2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2.7pt;width:457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" fillcolor="#b6dde8" stroked="f" strokeweight=".5pt">
                <v:textbox>
                  <w:txbxContent>
                    <w:p w14:paraId="6F6F8D9C" w14:textId="77777777" w:rsidR="00976905" w:rsidRPr="002935E2" w:rsidRDefault="00976905" w:rsidP="00976905">
                      <w:pPr>
                        <w:spacing w:before="8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Vergeet niet het formulier te ondertekenen voordat u het naar ons terugstuurt.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C9FB76" w14:textId="77777777" w:rsidR="00337D93" w:rsidRPr="004670BA" w:rsidRDefault="00337D93" w:rsidP="00337D93">
      <w:pPr>
        <w:spacing w:after="0"/>
        <w:rPr>
          <w:rFonts w:ascii="Arial" w:hAnsi="Arial" w:cs="Arial"/>
          <w:sz w:val="20"/>
          <w:szCs w:val="20"/>
        </w:rPr>
      </w:pPr>
    </w:p>
    <w:p w14:paraId="3EC0C040" w14:textId="77777777" w:rsidR="00337D93" w:rsidRPr="00641337" w:rsidRDefault="00337D93" w:rsidP="00337D9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Met vriendelijke groeten,</w:t>
      </w:r>
    </w:p>
    <w:p w14:paraId="039C1DC3" w14:textId="77777777" w:rsidR="00337D93" w:rsidRDefault="00337D93" w:rsidP="00337D93">
      <w:pPr>
        <w:spacing w:after="0" w:line="240" w:lineRule="auto"/>
        <w:rPr>
          <w:rFonts w:cstheme="minorHAnsi"/>
        </w:rPr>
      </w:pPr>
      <w:r>
        <w:rPr>
          <w:rFonts w:ascii="Arial" w:hAnsi="Arial"/>
          <w:sz w:val="20"/>
        </w:rPr>
        <w:t>Uw dossierbeheerder</w:t>
      </w:r>
    </w:p>
    <w:p w14:paraId="172E7265" w14:textId="77777777" w:rsidR="00743AE5" w:rsidRPr="00A53B4C" w:rsidRDefault="00743AE5" w:rsidP="001B0BD8">
      <w:pPr>
        <w:spacing w:after="0" w:line="240" w:lineRule="auto"/>
        <w:rPr>
          <w:rFonts w:cstheme="minorHAnsi"/>
          <w:shd w:val="clear" w:color="auto" w:fill="FFFFFF"/>
          <w:lang w:val="fr-BE"/>
        </w:rPr>
      </w:pPr>
    </w:p>
    <w:sectPr w:rsidR="00743AE5" w:rsidRPr="00A53B4C" w:rsidSect="005A419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9878D" w14:textId="77777777" w:rsidR="00444288" w:rsidRDefault="0098031E">
      <w:pPr>
        <w:spacing w:after="0" w:line="240" w:lineRule="auto"/>
      </w:pPr>
      <w:r>
        <w:separator/>
      </w:r>
    </w:p>
  </w:endnote>
  <w:endnote w:type="continuationSeparator" w:id="0">
    <w:p w14:paraId="7F51DDED" w14:textId="77777777" w:rsidR="00444288" w:rsidRDefault="0098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40BBF" w14:textId="77777777" w:rsidR="0000011E" w:rsidRDefault="0098031E" w:rsidP="0000011E">
      <w:pPr>
        <w:spacing w:after="0" w:line="240" w:lineRule="auto"/>
      </w:pPr>
      <w:r>
        <w:separator/>
      </w:r>
    </w:p>
  </w:footnote>
  <w:footnote w:type="continuationSeparator" w:id="0">
    <w:p w14:paraId="326D4326" w14:textId="77777777" w:rsidR="0000011E" w:rsidRDefault="0098031E" w:rsidP="0000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4DC17" w14:textId="77777777" w:rsidR="00CA3A7F" w:rsidRPr="00F756A2" w:rsidRDefault="00CA3A7F">
    <w:pPr>
      <w:pStyle w:val="En-tte"/>
    </w:pPr>
    <w:r>
      <w:t>Bijlage 4bis aanvraagformulier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42DA"/>
    <w:multiLevelType w:val="hybridMultilevel"/>
    <w:tmpl w:val="CE0EA10A"/>
    <w:lvl w:ilvl="0" w:tplc="5FE2EF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A96E4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24C5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CE1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8E3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525B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0E4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B2CA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20FB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3D56"/>
    <w:multiLevelType w:val="hybridMultilevel"/>
    <w:tmpl w:val="A24CCAE6"/>
    <w:lvl w:ilvl="0" w:tplc="19EE3482">
      <w:start w:val="1"/>
      <w:numFmt w:val="bullet"/>
      <w:lvlText w:val=""/>
      <w:lvlJc w:val="left"/>
      <w:pPr>
        <w:ind w:left="-7426" w:hanging="360"/>
      </w:pPr>
      <w:rPr>
        <w:rFonts w:ascii="Wingdings" w:hAnsi="Wingdings" w:cs="Times New Roman" w:hint="default"/>
      </w:rPr>
    </w:lvl>
    <w:lvl w:ilvl="1" w:tplc="D55CB33A">
      <w:start w:val="1"/>
      <w:numFmt w:val="bullet"/>
      <w:lvlText w:val="o"/>
      <w:lvlJc w:val="left"/>
      <w:pPr>
        <w:ind w:left="-5628" w:hanging="360"/>
      </w:pPr>
      <w:rPr>
        <w:rFonts w:ascii="Courier New" w:hAnsi="Courier New" w:cs="Courier New" w:hint="default"/>
      </w:rPr>
    </w:lvl>
    <w:lvl w:ilvl="2" w:tplc="5740AA86" w:tentative="1">
      <w:start w:val="1"/>
      <w:numFmt w:val="bullet"/>
      <w:lvlText w:val=""/>
      <w:lvlJc w:val="left"/>
      <w:pPr>
        <w:ind w:left="-4908" w:hanging="360"/>
      </w:pPr>
      <w:rPr>
        <w:rFonts w:ascii="Wingdings" w:hAnsi="Wingdings" w:hint="default"/>
      </w:rPr>
    </w:lvl>
    <w:lvl w:ilvl="3" w:tplc="621A1674" w:tentative="1">
      <w:start w:val="1"/>
      <w:numFmt w:val="bullet"/>
      <w:lvlText w:val=""/>
      <w:lvlJc w:val="left"/>
      <w:pPr>
        <w:ind w:left="-4188" w:hanging="360"/>
      </w:pPr>
      <w:rPr>
        <w:rFonts w:ascii="Symbol" w:hAnsi="Symbol" w:hint="default"/>
      </w:rPr>
    </w:lvl>
    <w:lvl w:ilvl="4" w:tplc="A69424E4" w:tentative="1">
      <w:start w:val="1"/>
      <w:numFmt w:val="bullet"/>
      <w:lvlText w:val="o"/>
      <w:lvlJc w:val="left"/>
      <w:pPr>
        <w:ind w:left="-3468" w:hanging="360"/>
      </w:pPr>
      <w:rPr>
        <w:rFonts w:ascii="Courier New" w:hAnsi="Courier New" w:cs="Courier New" w:hint="default"/>
      </w:rPr>
    </w:lvl>
    <w:lvl w:ilvl="5" w:tplc="C8DC2DEA" w:tentative="1">
      <w:start w:val="1"/>
      <w:numFmt w:val="bullet"/>
      <w:lvlText w:val=""/>
      <w:lvlJc w:val="left"/>
      <w:pPr>
        <w:ind w:left="-2748" w:hanging="360"/>
      </w:pPr>
      <w:rPr>
        <w:rFonts w:ascii="Wingdings" w:hAnsi="Wingdings" w:hint="default"/>
      </w:rPr>
    </w:lvl>
    <w:lvl w:ilvl="6" w:tplc="F7CA9202" w:tentative="1">
      <w:start w:val="1"/>
      <w:numFmt w:val="bullet"/>
      <w:lvlText w:val=""/>
      <w:lvlJc w:val="left"/>
      <w:pPr>
        <w:ind w:left="-2028" w:hanging="360"/>
      </w:pPr>
      <w:rPr>
        <w:rFonts w:ascii="Symbol" w:hAnsi="Symbol" w:hint="default"/>
      </w:rPr>
    </w:lvl>
    <w:lvl w:ilvl="7" w:tplc="F320977E" w:tentative="1">
      <w:start w:val="1"/>
      <w:numFmt w:val="bullet"/>
      <w:lvlText w:val="o"/>
      <w:lvlJc w:val="left"/>
      <w:pPr>
        <w:ind w:left="-1308" w:hanging="360"/>
      </w:pPr>
      <w:rPr>
        <w:rFonts w:ascii="Courier New" w:hAnsi="Courier New" w:cs="Courier New" w:hint="default"/>
      </w:rPr>
    </w:lvl>
    <w:lvl w:ilvl="8" w:tplc="388EF718" w:tentative="1">
      <w:start w:val="1"/>
      <w:numFmt w:val="bullet"/>
      <w:lvlText w:val=""/>
      <w:lvlJc w:val="left"/>
      <w:pPr>
        <w:ind w:left="-588" w:hanging="360"/>
      </w:pPr>
      <w:rPr>
        <w:rFonts w:ascii="Wingdings" w:hAnsi="Wingdings" w:hint="default"/>
      </w:rPr>
    </w:lvl>
  </w:abstractNum>
  <w:abstractNum w:abstractNumId="2" w15:restartNumberingAfterBreak="0">
    <w:nsid w:val="2108661C"/>
    <w:multiLevelType w:val="hybridMultilevel"/>
    <w:tmpl w:val="195C1DAC"/>
    <w:lvl w:ilvl="0" w:tplc="174061E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EC8E905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28E51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126EBD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E4ED7C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662C38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66EA6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A6664D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0D8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BA28F4"/>
    <w:multiLevelType w:val="hybridMultilevel"/>
    <w:tmpl w:val="C6869D26"/>
    <w:lvl w:ilvl="0" w:tplc="57E43D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57692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DEC8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1415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8A3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926F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7E2A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67F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8CE6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B33EB"/>
    <w:multiLevelType w:val="hybridMultilevel"/>
    <w:tmpl w:val="FB20AC2C"/>
    <w:lvl w:ilvl="0" w:tplc="36E423C0">
      <w:start w:val="1"/>
      <w:numFmt w:val="bullet"/>
      <w:lvlText w:val="-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1" w:tplc="C554C3BC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BCB4FBEE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5FC0B43C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1816870C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76FC1F64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90AECDD8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701A1C64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7E5C28DE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" w15:restartNumberingAfterBreak="0">
    <w:nsid w:val="49AC180F"/>
    <w:multiLevelType w:val="hybridMultilevel"/>
    <w:tmpl w:val="85BC025E"/>
    <w:lvl w:ilvl="0" w:tplc="D10C693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CD32861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C308856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ED00CC7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734A5426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CCFA3884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71B835B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9FAE0A6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E40A0AC4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8FA4517"/>
    <w:multiLevelType w:val="hybridMultilevel"/>
    <w:tmpl w:val="333CF514"/>
    <w:lvl w:ilvl="0" w:tplc="3B10254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8804A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52BA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581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AC1B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9282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9218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C4A7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1AE9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D7404"/>
    <w:multiLevelType w:val="hybridMultilevel"/>
    <w:tmpl w:val="372C044C"/>
    <w:lvl w:ilvl="0" w:tplc="4B7C28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C1CB0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B83D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082C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0DB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540D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2D7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647A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0ABE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26CBD"/>
    <w:multiLevelType w:val="hybridMultilevel"/>
    <w:tmpl w:val="BE46190E"/>
    <w:lvl w:ilvl="0" w:tplc="5B0094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71840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8C7B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CE5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0A23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F60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690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F0E3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262C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D6AE5"/>
    <w:multiLevelType w:val="hybridMultilevel"/>
    <w:tmpl w:val="4D72A646"/>
    <w:lvl w:ilvl="0" w:tplc="50E827DC">
      <w:start w:val="1"/>
      <w:numFmt w:val="decimal"/>
      <w:lvlText w:val="%1)"/>
      <w:lvlJc w:val="left"/>
      <w:pPr>
        <w:ind w:left="351" w:hanging="360"/>
      </w:pPr>
    </w:lvl>
    <w:lvl w:ilvl="1" w:tplc="974CEA34">
      <w:start w:val="1"/>
      <w:numFmt w:val="lowerLetter"/>
      <w:lvlText w:val="%2."/>
      <w:lvlJc w:val="left"/>
      <w:pPr>
        <w:ind w:left="1071" w:hanging="360"/>
      </w:pPr>
    </w:lvl>
    <w:lvl w:ilvl="2" w:tplc="5DFCEE8C">
      <w:start w:val="1"/>
      <w:numFmt w:val="lowerRoman"/>
      <w:lvlText w:val="%3."/>
      <w:lvlJc w:val="right"/>
      <w:pPr>
        <w:ind w:left="1791" w:hanging="180"/>
      </w:pPr>
    </w:lvl>
    <w:lvl w:ilvl="3" w:tplc="3390A46E">
      <w:start w:val="1"/>
      <w:numFmt w:val="decimal"/>
      <w:lvlText w:val="%4."/>
      <w:lvlJc w:val="left"/>
      <w:pPr>
        <w:ind w:left="2511" w:hanging="360"/>
      </w:pPr>
    </w:lvl>
    <w:lvl w:ilvl="4" w:tplc="C35ACC64">
      <w:start w:val="1"/>
      <w:numFmt w:val="lowerLetter"/>
      <w:lvlText w:val="%5."/>
      <w:lvlJc w:val="left"/>
      <w:pPr>
        <w:ind w:left="3231" w:hanging="360"/>
      </w:pPr>
    </w:lvl>
    <w:lvl w:ilvl="5" w:tplc="BDE207BC">
      <w:start w:val="1"/>
      <w:numFmt w:val="lowerRoman"/>
      <w:lvlText w:val="%6."/>
      <w:lvlJc w:val="right"/>
      <w:pPr>
        <w:ind w:left="3951" w:hanging="180"/>
      </w:pPr>
    </w:lvl>
    <w:lvl w:ilvl="6" w:tplc="27DC7038">
      <w:start w:val="1"/>
      <w:numFmt w:val="decimal"/>
      <w:lvlText w:val="%7."/>
      <w:lvlJc w:val="left"/>
      <w:pPr>
        <w:ind w:left="4671" w:hanging="360"/>
      </w:pPr>
    </w:lvl>
    <w:lvl w:ilvl="7" w:tplc="9E4C4C26">
      <w:start w:val="1"/>
      <w:numFmt w:val="lowerLetter"/>
      <w:lvlText w:val="%8."/>
      <w:lvlJc w:val="left"/>
      <w:pPr>
        <w:ind w:left="5391" w:hanging="360"/>
      </w:pPr>
    </w:lvl>
    <w:lvl w:ilvl="8" w:tplc="DCF063D8">
      <w:start w:val="1"/>
      <w:numFmt w:val="lowerRoman"/>
      <w:lvlText w:val="%9."/>
      <w:lvlJc w:val="right"/>
      <w:pPr>
        <w:ind w:left="6111" w:hanging="180"/>
      </w:pPr>
    </w:lvl>
  </w:abstractNum>
  <w:abstractNum w:abstractNumId="10" w15:restartNumberingAfterBreak="0">
    <w:nsid w:val="6B9E4B9C"/>
    <w:multiLevelType w:val="hybridMultilevel"/>
    <w:tmpl w:val="B1105AB4"/>
    <w:lvl w:ilvl="0" w:tplc="E4F8A8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664D4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1022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020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E32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E6A9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43C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0C6A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F0B5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42C69"/>
    <w:multiLevelType w:val="hybridMultilevel"/>
    <w:tmpl w:val="48E6EFD6"/>
    <w:lvl w:ilvl="0" w:tplc="AAB21B82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C296A4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6C3F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4E0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122D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00D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EA1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6C2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F403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D4281"/>
    <w:multiLevelType w:val="hybridMultilevel"/>
    <w:tmpl w:val="2CD679CC"/>
    <w:lvl w:ilvl="0" w:tplc="71E4BE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BFA92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3856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1E2E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8A64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1493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74C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62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70F2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33D93"/>
    <w:multiLevelType w:val="hybridMultilevel"/>
    <w:tmpl w:val="C39EFE54"/>
    <w:lvl w:ilvl="0" w:tplc="5F0820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8E6A5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B0FB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892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0EC0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145E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3A6E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8870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3C7F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  <w:num w:numId="12">
    <w:abstractNumId w:val="11"/>
  </w:num>
  <w:num w:numId="13">
    <w:abstractNumId w:val="13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976"/>
    <w:rsid w:val="0000011E"/>
    <w:rsid w:val="000117C1"/>
    <w:rsid w:val="000373C7"/>
    <w:rsid w:val="00042327"/>
    <w:rsid w:val="000513F0"/>
    <w:rsid w:val="00057751"/>
    <w:rsid w:val="0007137F"/>
    <w:rsid w:val="00096644"/>
    <w:rsid w:val="000C283D"/>
    <w:rsid w:val="00116109"/>
    <w:rsid w:val="00152AE3"/>
    <w:rsid w:val="001724A8"/>
    <w:rsid w:val="00193BCF"/>
    <w:rsid w:val="001B0BD8"/>
    <w:rsid w:val="001D4943"/>
    <w:rsid w:val="001F21B9"/>
    <w:rsid w:val="00212312"/>
    <w:rsid w:val="00226366"/>
    <w:rsid w:val="00247C08"/>
    <w:rsid w:val="00267052"/>
    <w:rsid w:val="00267E70"/>
    <w:rsid w:val="0028314F"/>
    <w:rsid w:val="002935E2"/>
    <w:rsid w:val="002F32B1"/>
    <w:rsid w:val="00331C62"/>
    <w:rsid w:val="00337D93"/>
    <w:rsid w:val="00363D22"/>
    <w:rsid w:val="003941A0"/>
    <w:rsid w:val="003A7BD5"/>
    <w:rsid w:val="003F0C46"/>
    <w:rsid w:val="00402650"/>
    <w:rsid w:val="0041670F"/>
    <w:rsid w:val="00425940"/>
    <w:rsid w:val="00426E2C"/>
    <w:rsid w:val="00444288"/>
    <w:rsid w:val="004670BA"/>
    <w:rsid w:val="004A1708"/>
    <w:rsid w:val="004A1A3F"/>
    <w:rsid w:val="004E6383"/>
    <w:rsid w:val="004F6B6D"/>
    <w:rsid w:val="00534665"/>
    <w:rsid w:val="00536766"/>
    <w:rsid w:val="0055478E"/>
    <w:rsid w:val="00571491"/>
    <w:rsid w:val="00587464"/>
    <w:rsid w:val="00587D49"/>
    <w:rsid w:val="005A2194"/>
    <w:rsid w:val="005A4198"/>
    <w:rsid w:val="005B2815"/>
    <w:rsid w:val="005C59CD"/>
    <w:rsid w:val="005C7BEC"/>
    <w:rsid w:val="005D75C7"/>
    <w:rsid w:val="005E62B2"/>
    <w:rsid w:val="005E679F"/>
    <w:rsid w:val="005F3224"/>
    <w:rsid w:val="00602068"/>
    <w:rsid w:val="00602464"/>
    <w:rsid w:val="00617F1B"/>
    <w:rsid w:val="00637104"/>
    <w:rsid w:val="00641337"/>
    <w:rsid w:val="0064161A"/>
    <w:rsid w:val="00643E64"/>
    <w:rsid w:val="0064617D"/>
    <w:rsid w:val="00664C1D"/>
    <w:rsid w:val="0067560D"/>
    <w:rsid w:val="006B0A91"/>
    <w:rsid w:val="006C6214"/>
    <w:rsid w:val="006C7634"/>
    <w:rsid w:val="00705455"/>
    <w:rsid w:val="007166DA"/>
    <w:rsid w:val="00743AE5"/>
    <w:rsid w:val="0074645A"/>
    <w:rsid w:val="007A2976"/>
    <w:rsid w:val="007B0F63"/>
    <w:rsid w:val="007C1A8F"/>
    <w:rsid w:val="007E7C92"/>
    <w:rsid w:val="0081495F"/>
    <w:rsid w:val="00827BFD"/>
    <w:rsid w:val="008328D8"/>
    <w:rsid w:val="00863889"/>
    <w:rsid w:val="008835C5"/>
    <w:rsid w:val="00890CEA"/>
    <w:rsid w:val="0090000E"/>
    <w:rsid w:val="0091260C"/>
    <w:rsid w:val="00933D64"/>
    <w:rsid w:val="0097046B"/>
    <w:rsid w:val="00972D5B"/>
    <w:rsid w:val="009767E2"/>
    <w:rsid w:val="00976905"/>
    <w:rsid w:val="0098031E"/>
    <w:rsid w:val="009B21A4"/>
    <w:rsid w:val="009D0E06"/>
    <w:rsid w:val="009E0A3D"/>
    <w:rsid w:val="00A17A13"/>
    <w:rsid w:val="00A53B4C"/>
    <w:rsid w:val="00A5774B"/>
    <w:rsid w:val="00B62996"/>
    <w:rsid w:val="00BB05DE"/>
    <w:rsid w:val="00BD5783"/>
    <w:rsid w:val="00C04C52"/>
    <w:rsid w:val="00C05FBC"/>
    <w:rsid w:val="00C13292"/>
    <w:rsid w:val="00C24E15"/>
    <w:rsid w:val="00C412BE"/>
    <w:rsid w:val="00C470E0"/>
    <w:rsid w:val="00C72856"/>
    <w:rsid w:val="00C94748"/>
    <w:rsid w:val="00CA3A7F"/>
    <w:rsid w:val="00CC5A47"/>
    <w:rsid w:val="00CE0744"/>
    <w:rsid w:val="00CE57E9"/>
    <w:rsid w:val="00D071EA"/>
    <w:rsid w:val="00D07A22"/>
    <w:rsid w:val="00D20418"/>
    <w:rsid w:val="00D42DA8"/>
    <w:rsid w:val="00D67A5A"/>
    <w:rsid w:val="00D82CB1"/>
    <w:rsid w:val="00DB40BB"/>
    <w:rsid w:val="00DF6785"/>
    <w:rsid w:val="00E16E22"/>
    <w:rsid w:val="00E20D98"/>
    <w:rsid w:val="00E3782D"/>
    <w:rsid w:val="00E5114F"/>
    <w:rsid w:val="00E63783"/>
    <w:rsid w:val="00E82DD8"/>
    <w:rsid w:val="00EA39BF"/>
    <w:rsid w:val="00F109E5"/>
    <w:rsid w:val="00F379DC"/>
    <w:rsid w:val="00F41F75"/>
    <w:rsid w:val="00F43FD6"/>
    <w:rsid w:val="00F756A2"/>
    <w:rsid w:val="00F9311B"/>
    <w:rsid w:val="00FB7D2A"/>
    <w:rsid w:val="00FD0644"/>
    <w:rsid w:val="00FE1044"/>
    <w:rsid w:val="00FE63D8"/>
    <w:rsid w:val="00FF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9029"/>
  <w15:chartTrackingRefBased/>
  <w15:docId w15:val="{8564C0C5-9D7D-4B6E-ABE8-6416659D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0001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NotedebasdepageCar">
    <w:name w:val="Note de bas de page Car"/>
    <w:basedOn w:val="Policepardfaut"/>
    <w:link w:val="Notedebasdepage"/>
    <w:rsid w:val="0000011E"/>
    <w:rPr>
      <w:rFonts w:ascii="Times New Roman" w:eastAsia="Times New Roman" w:hAnsi="Times New Roman" w:cs="Times New Roman"/>
      <w:sz w:val="20"/>
      <w:szCs w:val="20"/>
      <w:lang w:val="nl-BE" w:eastAsia="nl-NL"/>
    </w:rPr>
  </w:style>
  <w:style w:type="character" w:styleId="Appelnotedebasdep">
    <w:name w:val="footnote reference"/>
    <w:basedOn w:val="Policepardfaut"/>
    <w:unhideWhenUsed/>
    <w:rsid w:val="0000011E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62996"/>
    <w:pPr>
      <w:ind w:left="720"/>
      <w:contextualSpacing/>
    </w:pPr>
  </w:style>
  <w:style w:type="table" w:styleId="Grilledutableau">
    <w:name w:val="Table Grid"/>
    <w:basedOn w:val="TableauNormal"/>
    <w:uiPriority w:val="39"/>
    <w:rsid w:val="00C94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A7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7BD5"/>
  </w:style>
  <w:style w:type="paragraph" w:styleId="Pieddepage">
    <w:name w:val="footer"/>
    <w:basedOn w:val="Normal"/>
    <w:link w:val="PieddepageCar"/>
    <w:uiPriority w:val="99"/>
    <w:unhideWhenUsed/>
    <w:rsid w:val="003A7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7BD5"/>
  </w:style>
  <w:style w:type="paragraph" w:styleId="Textedebulles">
    <w:name w:val="Balloon Text"/>
    <w:basedOn w:val="Normal"/>
    <w:link w:val="TextedebullesCar"/>
    <w:uiPriority w:val="99"/>
    <w:semiHidden/>
    <w:unhideWhenUsed/>
    <w:rsid w:val="00D20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0418"/>
    <w:rPr>
      <w:rFonts w:ascii="Segoe UI" w:hAnsi="Segoe UI" w:cs="Segoe UI"/>
      <w:sz w:val="18"/>
      <w:szCs w:val="18"/>
    </w:rPr>
  </w:style>
  <w:style w:type="character" w:styleId="Lienhypertexte">
    <w:name w:val="Hyperlink"/>
    <w:rsid w:val="00972D5B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F3E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F3E6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F3E6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3E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3E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8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8F9FE-DA7D-4E5B-A60E-E962716E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Griet Smets (Famifed)</dc:creator>
  <cp:lastModifiedBy>Mohamed Ben Ajiba</cp:lastModifiedBy>
  <cp:revision>8</cp:revision>
  <dcterms:created xsi:type="dcterms:W3CDTF">2021-11-03T07:28:00Z</dcterms:created>
  <dcterms:modified xsi:type="dcterms:W3CDTF">2021-11-19T09:01:00Z</dcterms:modified>
</cp:coreProperties>
</file>