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087D0" w14:textId="77777777" w:rsidR="00FA4A7F" w:rsidRDefault="00FA4A7F" w:rsidP="000445F6">
      <w:pPr>
        <w:jc w:val="both"/>
      </w:pPr>
      <w:r>
        <w:t xml:space="preserve">Geachte mevrouw, geachte heer, </w:t>
      </w:r>
    </w:p>
    <w:p w14:paraId="3297363E" w14:textId="574A75EF" w:rsidR="00C23A86" w:rsidRDefault="00407700" w:rsidP="000445F6">
      <w:pPr>
        <w:jc w:val="both"/>
      </w:pPr>
      <w:r w:rsidRPr="00407700">
        <w:t>Hierbij willen we u informeren dat we op {datum ontvangst P7} van u  het formulier P7 (schoolattest) hebben ontvangen voor de opvolging van het recht op kinderbijslag  van uw kind (</w:t>
      </w:r>
      <w:proofErr w:type="spellStart"/>
      <w:r w:rsidRPr="00407700">
        <w:t>naam+voornaam</w:t>
      </w:r>
      <w:proofErr w:type="spellEnd"/>
      <w:r w:rsidRPr="00407700">
        <w:t>) voor het schooljaar 20xx-20xx</w:t>
      </w:r>
      <w:r w:rsidR="00E7768C">
        <w:t>.</w:t>
      </w:r>
    </w:p>
    <w:p w14:paraId="6E08AFC7" w14:textId="58DC02FA" w:rsidR="00C23A86" w:rsidRDefault="00134800" w:rsidP="000445F6">
      <w:pPr>
        <w:jc w:val="both"/>
      </w:pPr>
      <w:r>
        <w:t xml:space="preserve">Na een zorgvuldig onderzoek van het formulier, delen we u mee dat deel B, zoals ingevuld door de onderwijsrichting of het opleidingscentrum, een negatief antwoord vermeldt in </w:t>
      </w:r>
      <w:r>
        <w:rPr>
          <w:i/>
        </w:rPr>
        <w:t>rubriek 00</w:t>
      </w:r>
      <w:r>
        <w:rPr>
          <w:color w:val="4472C4" w:themeColor="accent1"/>
        </w:rPr>
        <w:t xml:space="preserve">. </w:t>
      </w:r>
      <w:r>
        <w:t xml:space="preserve">Dat betekent dat de lessen of de opleiding die uw kind volgt, niet voldoen aan de voorwaarde van erkenning, organisatie of subsidiëring </w:t>
      </w:r>
      <w:r>
        <w:rPr>
          <w:b/>
        </w:rPr>
        <w:t>door een van de gemeenschappen of door de Franse Gemeenschapscommissie</w:t>
      </w:r>
      <w:r>
        <w:t xml:space="preserve">. </w:t>
      </w:r>
    </w:p>
    <w:p w14:paraId="5E4C5B87" w14:textId="7C6C10F3" w:rsidR="00134800" w:rsidRDefault="00E7768C" w:rsidP="000445F6">
      <w:pPr>
        <w:jc w:val="both"/>
      </w:pPr>
      <w:r>
        <w:t xml:space="preserve">In deze omstandigheden moet Iriscare, de instelling van openbaar nut die belast is met het beheer van de Brusselse kinderbijslagregeling, onderzoeken of de onderwijsinrichting of het opleidingscentrum voldoet aan de andere voorwaarden van de geldende regelgeving.  </w:t>
      </w:r>
    </w:p>
    <w:p w14:paraId="32603C29" w14:textId="0BE987D5" w:rsidR="00134800" w:rsidRDefault="003B567C" w:rsidP="000445F6">
      <w:pPr>
        <w:jc w:val="both"/>
      </w:pPr>
      <w:r>
        <w:t xml:space="preserve">Iriscare beschikt over een termijn van ten hoogste dertig dagen (die kan worden verlengd tot maximaal vier maanden) om dit onderzoek uit te voeren. Tijdens deze periode informeren we u dat we niet verplicht zijn het recht op kinderbijslag voorlopig vast te stellen, omdat dit nog steeds wordt onderzocht. </w:t>
      </w:r>
    </w:p>
    <w:p w14:paraId="190CAD3B" w14:textId="392DD830" w:rsidR="003B567C" w:rsidRDefault="003B567C" w:rsidP="000445F6">
      <w:pPr>
        <w:jc w:val="both"/>
      </w:pPr>
      <w:r>
        <w:rPr>
          <w:i/>
        </w:rPr>
        <w:t xml:space="preserve">[bij een betaling die aan de gang is] </w:t>
      </w:r>
      <w:r>
        <w:rPr>
          <w:color w:val="4472C4" w:themeColor="accent1"/>
        </w:rPr>
        <w:t>We begrijpen dat deze voorlopige beslissing om de betaling van de kinderbijslag stop te zetten financiële gevolgen kan hebben voor uw gezin, daarom zullen we er alles aan doen om uw aanvraag zo snel mogelijk te</w:t>
      </w:r>
      <w:r>
        <w:t xml:space="preserve"> </w:t>
      </w:r>
      <w:r>
        <w:rPr>
          <w:color w:val="4472C4" w:themeColor="accent1"/>
        </w:rPr>
        <w:t>behandelen</w:t>
      </w:r>
      <w:r>
        <w:t>.</w:t>
      </w:r>
    </w:p>
    <w:p w14:paraId="6546ECC3" w14:textId="79817366" w:rsidR="006E35CE" w:rsidRDefault="000445F6" w:rsidP="000445F6">
      <w:pPr>
        <w:jc w:val="both"/>
      </w:pPr>
      <w:r>
        <w:t xml:space="preserve">Naargelang het resultaat van dit onderzoek zijn er twee mogelijke opties: </w:t>
      </w:r>
    </w:p>
    <w:p w14:paraId="26FCB1E6" w14:textId="69824BF5" w:rsidR="006E35CE" w:rsidRDefault="00E05C48" w:rsidP="006E35CE">
      <w:pPr>
        <w:pStyle w:val="Paragraphedeliste"/>
        <w:numPr>
          <w:ilvl w:val="0"/>
          <w:numId w:val="1"/>
        </w:numPr>
        <w:jc w:val="both"/>
      </w:pPr>
      <w:r>
        <w:t xml:space="preserve">de onderwijsinrichting of het opleidingscentrum wordt geacht in overeenstemming te zijn met de wettelijke eisen en het recht op kinderbijslag kan worden vastgesteld ten gunste van uw kind met terugwerkende kracht tot de datum waarop de les of opleiding begon, </w:t>
      </w:r>
    </w:p>
    <w:p w14:paraId="30F0BCE0" w14:textId="76350D7B" w:rsidR="004C3194" w:rsidRDefault="00E05C48" w:rsidP="002249A7">
      <w:pPr>
        <w:pStyle w:val="Paragraphedeliste"/>
        <w:numPr>
          <w:ilvl w:val="0"/>
          <w:numId w:val="1"/>
        </w:numPr>
        <w:jc w:val="both"/>
      </w:pPr>
      <w:r>
        <w:t xml:space="preserve">of de onderwijsinrichting of het opleidingscentrum wordt niet geacht in overstemming te zijn met de wettelijke eisen en het recht op kinderbijslag zal worden geweigerd. </w:t>
      </w:r>
    </w:p>
    <w:p w14:paraId="1E8A97E5" w14:textId="472CD49A" w:rsidR="00B67268" w:rsidRDefault="00B67268" w:rsidP="000445F6">
      <w:pPr>
        <w:jc w:val="both"/>
      </w:pPr>
      <w:r>
        <w:t xml:space="preserve">Bij weigering wordt de beslissing u per aangetekende brief meegedeeld. </w:t>
      </w:r>
    </w:p>
    <w:p w14:paraId="45F200B6" w14:textId="77777777" w:rsidR="000445F6" w:rsidRDefault="000445F6" w:rsidP="000445F6">
      <w:pPr>
        <w:jc w:val="both"/>
      </w:pPr>
      <w:r>
        <w:t>Voor bijkomende vragen over deze brief kunt u terecht bij uw dossierbeheerder.</w:t>
      </w:r>
    </w:p>
    <w:p w14:paraId="70121BC2" w14:textId="77777777" w:rsidR="00FA4A7F" w:rsidRDefault="000445F6" w:rsidP="000445F6">
      <w:pPr>
        <w:jc w:val="both"/>
      </w:pPr>
      <w:r>
        <w:t>Hoogachtend,</w:t>
      </w:r>
    </w:p>
    <w:sectPr w:rsidR="00FA4A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71D2"/>
    <w:multiLevelType w:val="hybridMultilevel"/>
    <w:tmpl w:val="B2A270D4"/>
    <w:lvl w:ilvl="0" w:tplc="9846479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A7F"/>
    <w:rsid w:val="000445F6"/>
    <w:rsid w:val="00134800"/>
    <w:rsid w:val="00180769"/>
    <w:rsid w:val="001858F4"/>
    <w:rsid w:val="001C3234"/>
    <w:rsid w:val="001E572B"/>
    <w:rsid w:val="002249A7"/>
    <w:rsid w:val="00240097"/>
    <w:rsid w:val="003A6293"/>
    <w:rsid w:val="003B567C"/>
    <w:rsid w:val="00407700"/>
    <w:rsid w:val="004A4593"/>
    <w:rsid w:val="004C3194"/>
    <w:rsid w:val="005928FA"/>
    <w:rsid w:val="00644FED"/>
    <w:rsid w:val="006A7EF3"/>
    <w:rsid w:val="006C2316"/>
    <w:rsid w:val="006E35CE"/>
    <w:rsid w:val="007F5631"/>
    <w:rsid w:val="00827DA1"/>
    <w:rsid w:val="00873D89"/>
    <w:rsid w:val="00883FB1"/>
    <w:rsid w:val="009E64C4"/>
    <w:rsid w:val="00A13A9C"/>
    <w:rsid w:val="00AE7ED2"/>
    <w:rsid w:val="00B67268"/>
    <w:rsid w:val="00B906FE"/>
    <w:rsid w:val="00B96D3F"/>
    <w:rsid w:val="00BD4951"/>
    <w:rsid w:val="00BE3AF5"/>
    <w:rsid w:val="00C23A86"/>
    <w:rsid w:val="00C81A2D"/>
    <w:rsid w:val="00DC54C0"/>
    <w:rsid w:val="00E05C48"/>
    <w:rsid w:val="00E21CD8"/>
    <w:rsid w:val="00E7768C"/>
    <w:rsid w:val="00F0561D"/>
    <w:rsid w:val="00FA4A7F"/>
    <w:rsid w:val="00FB4D5A"/>
    <w:rsid w:val="00FD2026"/>
    <w:rsid w:val="00FD724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0D9B2"/>
  <w15:chartTrackingRefBased/>
  <w15:docId w15:val="{CC2567F9-1F93-416C-8403-C0C7A4B2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A4A7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4A7F"/>
    <w:rPr>
      <w:rFonts w:ascii="Segoe UI" w:hAnsi="Segoe UI" w:cs="Segoe UI"/>
      <w:sz w:val="18"/>
      <w:szCs w:val="18"/>
    </w:rPr>
  </w:style>
  <w:style w:type="character" w:styleId="Marquedecommentaire">
    <w:name w:val="annotation reference"/>
    <w:basedOn w:val="Policepardfaut"/>
    <w:uiPriority w:val="99"/>
    <w:semiHidden/>
    <w:unhideWhenUsed/>
    <w:rsid w:val="00C81A2D"/>
    <w:rPr>
      <w:sz w:val="16"/>
      <w:szCs w:val="16"/>
    </w:rPr>
  </w:style>
  <w:style w:type="paragraph" w:styleId="Commentaire">
    <w:name w:val="annotation text"/>
    <w:basedOn w:val="Normal"/>
    <w:link w:val="CommentaireCar"/>
    <w:uiPriority w:val="99"/>
    <w:semiHidden/>
    <w:unhideWhenUsed/>
    <w:rsid w:val="00C81A2D"/>
    <w:pPr>
      <w:spacing w:line="240" w:lineRule="auto"/>
    </w:pPr>
    <w:rPr>
      <w:sz w:val="20"/>
      <w:szCs w:val="20"/>
    </w:rPr>
  </w:style>
  <w:style w:type="character" w:customStyle="1" w:styleId="CommentaireCar">
    <w:name w:val="Commentaire Car"/>
    <w:basedOn w:val="Policepardfaut"/>
    <w:link w:val="Commentaire"/>
    <w:uiPriority w:val="99"/>
    <w:semiHidden/>
    <w:rsid w:val="00C81A2D"/>
    <w:rPr>
      <w:sz w:val="20"/>
      <w:szCs w:val="20"/>
    </w:rPr>
  </w:style>
  <w:style w:type="paragraph" w:styleId="Objetducommentaire">
    <w:name w:val="annotation subject"/>
    <w:basedOn w:val="Commentaire"/>
    <w:next w:val="Commentaire"/>
    <w:link w:val="ObjetducommentaireCar"/>
    <w:uiPriority w:val="99"/>
    <w:semiHidden/>
    <w:unhideWhenUsed/>
    <w:rsid w:val="00C81A2D"/>
    <w:rPr>
      <w:b/>
      <w:bCs/>
    </w:rPr>
  </w:style>
  <w:style w:type="character" w:customStyle="1" w:styleId="ObjetducommentaireCar">
    <w:name w:val="Objet du commentaire Car"/>
    <w:basedOn w:val="CommentaireCar"/>
    <w:link w:val="Objetducommentaire"/>
    <w:uiPriority w:val="99"/>
    <w:semiHidden/>
    <w:rsid w:val="00C81A2D"/>
    <w:rPr>
      <w:b/>
      <w:bCs/>
      <w:sz w:val="20"/>
      <w:szCs w:val="20"/>
    </w:rPr>
  </w:style>
  <w:style w:type="paragraph" w:styleId="Paragraphedeliste">
    <w:name w:val="List Paragraph"/>
    <w:basedOn w:val="Normal"/>
    <w:uiPriority w:val="34"/>
    <w:qFormat/>
    <w:rsid w:val="006E3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1826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Ben Ajiba</dc:creator>
  <cp:keywords/>
  <dc:description/>
  <cp:lastModifiedBy>Mohamed Ben Ajiba</cp:lastModifiedBy>
  <cp:revision>3</cp:revision>
  <dcterms:created xsi:type="dcterms:W3CDTF">2023-06-08T12:47:00Z</dcterms:created>
  <dcterms:modified xsi:type="dcterms:W3CDTF">2023-06-08T12:48:00Z</dcterms:modified>
</cp:coreProperties>
</file>